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31" w:rsidRDefault="00EB2731" w:rsidP="00EB2731">
      <w:pPr>
        <w:spacing w:line="240" w:lineRule="auto"/>
        <w:ind w:firstLine="708"/>
        <w:jc w:val="both"/>
        <w:rPr>
          <w:rFonts w:cs="Arial"/>
        </w:rPr>
      </w:pPr>
      <w:r>
        <w:rPr>
          <w:rFonts w:cs="Arial"/>
        </w:rPr>
        <w:t>Te</w:t>
      </w:r>
      <w:r w:rsidR="00883D3A">
        <w:rPr>
          <w:rFonts w:cs="Arial"/>
        </w:rPr>
        <w:t>meljem članka 5. stavka 1. točke</w:t>
      </w:r>
      <w:r>
        <w:rPr>
          <w:rFonts w:cs="Arial"/>
        </w:rPr>
        <w:t xml:space="preserve"> 10.</w:t>
      </w:r>
      <w:r w:rsidR="00883D3A">
        <w:rPr>
          <w:rFonts w:cs="Arial"/>
        </w:rPr>
        <w:t xml:space="preserve"> i stavka 2.</w:t>
      </w:r>
      <w:r>
        <w:rPr>
          <w:rFonts w:cs="Arial"/>
        </w:rPr>
        <w:t xml:space="preserve"> Zakona o sigurnosti prometa na cestama („Narodne novine“, br. 67/08, 48/10 – Odluka Ustavnog suda Republike Hrvatske, 74/11, 80/13 i 158/13 – Odluka Ustavnog suda Republike Hrvatske i 92/14, 64/15, 108/17, 70/19,42/20, 85/22, 114/22),  članka 27.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Statuta Grada Zadra („Glasnik Grada Zadra“ br. </w:t>
      </w:r>
      <w:r>
        <w:t xml:space="preserve">9/09, 28/10, 3/13,  9/14, 2/15 – pročišćeni tekst, 3/18, </w:t>
      </w:r>
      <w:r>
        <w:rPr>
          <w:rFonts w:eastAsia="Arial Unicode MS" w:cs="Arial"/>
          <w:bCs/>
        </w:rPr>
        <w:t xml:space="preserve">7/18- </w:t>
      </w:r>
      <w:proofErr w:type="spellStart"/>
      <w:r>
        <w:rPr>
          <w:rFonts w:eastAsia="Arial Unicode MS" w:cs="Arial"/>
          <w:bCs/>
        </w:rPr>
        <w:t>proč.tekst</w:t>
      </w:r>
      <w:proofErr w:type="spellEnd"/>
      <w:r>
        <w:rPr>
          <w:rFonts w:eastAsia="Arial Unicode MS" w:cs="Arial"/>
          <w:bCs/>
        </w:rPr>
        <w:t>, 15/19, 2/20, 3/21</w:t>
      </w:r>
      <w:r>
        <w:rPr>
          <w:rFonts w:cs="Arial"/>
        </w:rPr>
        <w:t xml:space="preserve">), prethodne suglasnosti Ministarstva unutarnjih poslova, Policijske uprave Zadarske Broj:___________________ 2023. godine, te suglasnosti Ministarstva kulture i medija KLASA:  </w:t>
      </w:r>
      <w:r>
        <w:rPr>
          <w:rFonts w:cs="Arial"/>
          <w:color w:val="000000"/>
        </w:rPr>
        <w:t xml:space="preserve">Gradsko vijeće Grada Zadra, na ______________ sjednici, održanoj ___________ 2023. </w:t>
      </w:r>
      <w:r>
        <w:rPr>
          <w:rFonts w:cs="Arial"/>
          <w:color w:val="000000"/>
          <w:spacing w:val="60"/>
        </w:rPr>
        <w:t>donosi</w:t>
      </w:r>
    </w:p>
    <w:p w:rsidR="00EB2731" w:rsidRDefault="00EB2731" w:rsidP="00EB2731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ODLUKU</w:t>
      </w:r>
    </w:p>
    <w:p w:rsidR="00EB2731" w:rsidRDefault="00EB2731" w:rsidP="00EB2731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izmjenama i dopunama Odluke o određivanju i uređenju prometa</w:t>
      </w:r>
    </w:p>
    <w:p w:rsidR="00EB2731" w:rsidRDefault="00EB2731" w:rsidP="00313C05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području pješačke zone „Poluotok“ u Zadru</w:t>
      </w:r>
    </w:p>
    <w:p w:rsidR="00313C05" w:rsidRPr="00313C05" w:rsidRDefault="00313C05" w:rsidP="00313C05">
      <w:pPr>
        <w:pStyle w:val="Bezproreda"/>
        <w:jc w:val="center"/>
        <w:rPr>
          <w:b/>
          <w:sz w:val="24"/>
          <w:szCs w:val="24"/>
        </w:rPr>
      </w:pPr>
    </w:p>
    <w:p w:rsidR="00EB2731" w:rsidRDefault="00EB2731" w:rsidP="008F5FE8">
      <w:pPr>
        <w:pStyle w:val="Bezproreda"/>
        <w:jc w:val="center"/>
        <w:rPr>
          <w:b/>
        </w:rPr>
      </w:pPr>
      <w:r>
        <w:rPr>
          <w:b/>
        </w:rPr>
        <w:t>Članak 1.</w:t>
      </w:r>
    </w:p>
    <w:p w:rsidR="00EB2731" w:rsidRDefault="00EB2731" w:rsidP="00EB2731">
      <w:pPr>
        <w:pStyle w:val="Bezproreda"/>
        <w:ind w:firstLine="708"/>
        <w:jc w:val="both"/>
        <w:rPr>
          <w:b/>
        </w:rPr>
      </w:pPr>
      <w:r>
        <w:rPr>
          <w:b/>
        </w:rPr>
        <w:t xml:space="preserve">U Odluci o određivanju i uređenju prometa na području pješačke zone „Poluotok“ u Zadru </w:t>
      </w:r>
      <w:r>
        <w:rPr>
          <w:i/>
        </w:rPr>
        <w:t>(„Glasnik Grada Zadra“ broj 5/18, 16/20) dalje –Odluka,</w:t>
      </w:r>
      <w:r w:rsidR="008F5B97">
        <w:rPr>
          <w:b/>
        </w:rPr>
        <w:t xml:space="preserve"> u članku 5.stavku 1.  Tablica se mijenja i glasi:</w:t>
      </w:r>
    </w:p>
    <w:p w:rsidR="008F5B97" w:rsidRDefault="008F5B97" w:rsidP="00EB2731">
      <w:pPr>
        <w:pStyle w:val="Bezproreda"/>
        <w:ind w:firstLine="708"/>
        <w:jc w:val="both"/>
        <w:rPr>
          <w:b/>
        </w:rPr>
      </w:pPr>
    </w:p>
    <w:tbl>
      <w:tblPr>
        <w:tblW w:w="90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6"/>
        <w:gridCol w:w="2520"/>
        <w:gridCol w:w="2759"/>
      </w:tblGrid>
      <w:tr w:rsidR="008F5B97" w:rsidRPr="009B02E0" w:rsidTr="00313C05">
        <w:trPr>
          <w:trHeight w:val="531"/>
        </w:trPr>
        <w:tc>
          <w:tcPr>
            <w:tcW w:w="3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5B97" w:rsidRPr="009B02E0" w:rsidRDefault="008F5B97" w:rsidP="00456BBF">
            <w:pPr>
              <w:pStyle w:val="Bezproreda"/>
              <w:jc w:val="center"/>
            </w:pPr>
            <w:r w:rsidRPr="009B02E0">
              <w:t>prijevozna sredstva</w:t>
            </w:r>
            <w:r>
              <w:t xml:space="preserve"> za potrebe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5B97" w:rsidRPr="009B02E0" w:rsidRDefault="008F5B97" w:rsidP="00456BBF">
            <w:pPr>
              <w:pStyle w:val="Bezproreda"/>
              <w:jc w:val="center"/>
            </w:pPr>
            <w:r>
              <w:t>v</w:t>
            </w:r>
            <w:r w:rsidRPr="009B02E0">
              <w:t>rijeme prometovanja</w:t>
            </w:r>
          </w:p>
        </w:tc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5B97" w:rsidRPr="009B02E0" w:rsidRDefault="008F5B97" w:rsidP="00456BBF">
            <w:pPr>
              <w:pStyle w:val="Bezproreda"/>
              <w:jc w:val="center"/>
            </w:pPr>
            <w:r w:rsidRPr="009B02E0">
              <w:t>maksimalno zadržavanje</w:t>
            </w:r>
            <w:r>
              <w:t xml:space="preserve"> unutar vremena prometovanja</w:t>
            </w:r>
          </w:p>
        </w:tc>
      </w:tr>
      <w:tr w:rsidR="008F5B97" w:rsidRPr="009B02E0" w:rsidTr="00313C05">
        <w:trPr>
          <w:trHeight w:val="181"/>
        </w:trPr>
        <w:tc>
          <w:tcPr>
            <w:tcW w:w="37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5B97" w:rsidRPr="009B02E0" w:rsidRDefault="008F5B97" w:rsidP="00456BBF">
            <w:pPr>
              <w:pStyle w:val="Bezproreda"/>
              <w:jc w:val="both"/>
            </w:pPr>
            <w:r w:rsidRPr="009B02E0">
              <w:t>iz točke 1., 2., 3. i 4.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5B97" w:rsidRPr="009B02E0" w:rsidRDefault="008F5B97" w:rsidP="00456BBF">
            <w:pPr>
              <w:pStyle w:val="Bezproreda"/>
            </w:pPr>
            <w:r>
              <w:t>o</w:t>
            </w:r>
            <w:r w:rsidRPr="009B02E0">
              <w:t>d 0</w:t>
            </w:r>
            <w:r>
              <w:t>0</w:t>
            </w:r>
            <w:r w:rsidRPr="009B02E0">
              <w:t xml:space="preserve"> do 24 sata</w:t>
            </w:r>
          </w:p>
        </w:tc>
        <w:tc>
          <w:tcPr>
            <w:tcW w:w="27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F5B97" w:rsidRPr="009B02E0" w:rsidRDefault="008F5B97" w:rsidP="00456BBF">
            <w:pPr>
              <w:pStyle w:val="Bezproreda"/>
              <w:jc w:val="center"/>
            </w:pPr>
            <w:r>
              <w:t>12</w:t>
            </w:r>
            <w:r w:rsidRPr="009B02E0">
              <w:t>0 minuta</w:t>
            </w:r>
          </w:p>
        </w:tc>
      </w:tr>
      <w:tr w:rsidR="008F5B97" w:rsidRPr="00055700" w:rsidTr="00313C05">
        <w:trPr>
          <w:trHeight w:val="174"/>
        </w:trPr>
        <w:tc>
          <w:tcPr>
            <w:tcW w:w="37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5B97" w:rsidRPr="009B02E0" w:rsidRDefault="008F5B97" w:rsidP="00456BBF">
            <w:pPr>
              <w:pStyle w:val="Bezproreda"/>
              <w:jc w:val="both"/>
            </w:pPr>
            <w:r w:rsidRPr="009B02E0">
              <w:t>iz točke  5., 6. i 7.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5B97" w:rsidRPr="008F5B97" w:rsidRDefault="008F5B97" w:rsidP="00456BBF">
            <w:pPr>
              <w:pStyle w:val="Bezproreda"/>
            </w:pPr>
            <w:r>
              <w:t>o</w:t>
            </w:r>
            <w:r w:rsidRPr="009B02E0">
              <w:t xml:space="preserve">d </w:t>
            </w:r>
            <w:r>
              <w:t xml:space="preserve">06 do 7.30 sati  </w:t>
            </w:r>
          </w:p>
        </w:tc>
        <w:tc>
          <w:tcPr>
            <w:tcW w:w="27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5B97" w:rsidRPr="00055700" w:rsidRDefault="008F5B97" w:rsidP="00456BBF">
            <w:pPr>
              <w:pStyle w:val="Bezproreda"/>
              <w:jc w:val="center"/>
              <w:rPr>
                <w:b/>
              </w:rPr>
            </w:pPr>
            <w:r w:rsidRPr="009B02E0">
              <w:t>60 minuta</w:t>
            </w:r>
          </w:p>
        </w:tc>
      </w:tr>
      <w:tr w:rsidR="008F5B97" w:rsidRPr="00055700" w:rsidTr="00313C05">
        <w:trPr>
          <w:trHeight w:val="357"/>
        </w:trPr>
        <w:tc>
          <w:tcPr>
            <w:tcW w:w="37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5B97" w:rsidRPr="009B02E0" w:rsidRDefault="008F5B97" w:rsidP="00456BBF">
            <w:pPr>
              <w:pStyle w:val="Bezproreda"/>
              <w:jc w:val="both"/>
            </w:pPr>
            <w:r w:rsidRPr="009B02E0">
              <w:t>iz točke 8.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5B97" w:rsidRDefault="008F5B97" w:rsidP="00456BBF">
            <w:pPr>
              <w:pStyle w:val="Bezproreda"/>
            </w:pPr>
            <w:r>
              <w:t>o</w:t>
            </w:r>
            <w:r w:rsidRPr="009B02E0">
              <w:t xml:space="preserve">d </w:t>
            </w:r>
            <w:r>
              <w:t xml:space="preserve">06 do 7.30 sati </w:t>
            </w:r>
          </w:p>
          <w:p w:rsidR="008F5B97" w:rsidRPr="00055700" w:rsidRDefault="008F5B97" w:rsidP="00456BBF">
            <w:pPr>
              <w:pStyle w:val="Bezproreda"/>
              <w:rPr>
                <w:b/>
              </w:rPr>
            </w:pPr>
            <w:r>
              <w:t>od 14 do 16 sati</w:t>
            </w:r>
          </w:p>
        </w:tc>
        <w:tc>
          <w:tcPr>
            <w:tcW w:w="27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5B97" w:rsidRPr="00055700" w:rsidRDefault="008F5B97" w:rsidP="00456BBF">
            <w:pPr>
              <w:pStyle w:val="Bezproreda"/>
              <w:jc w:val="center"/>
              <w:rPr>
                <w:b/>
              </w:rPr>
            </w:pPr>
            <w:r>
              <w:t>9</w:t>
            </w:r>
            <w:r w:rsidRPr="009B02E0">
              <w:t>0 minuta</w:t>
            </w:r>
          </w:p>
        </w:tc>
      </w:tr>
      <w:tr w:rsidR="008F5B97" w:rsidRPr="00055700" w:rsidTr="00313C05">
        <w:trPr>
          <w:trHeight w:val="540"/>
        </w:trPr>
        <w:tc>
          <w:tcPr>
            <w:tcW w:w="37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5B97" w:rsidRPr="009B02E0" w:rsidRDefault="008F5B97" w:rsidP="00456BBF">
            <w:pPr>
              <w:pStyle w:val="Bezproreda"/>
              <w:jc w:val="both"/>
            </w:pPr>
            <w:r w:rsidRPr="009B02E0">
              <w:t>iz točke 9.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5B97" w:rsidRDefault="008F5B97" w:rsidP="00456BBF">
            <w:pPr>
              <w:pStyle w:val="Bezproreda"/>
            </w:pPr>
            <w:r>
              <w:t>o</w:t>
            </w:r>
            <w:r w:rsidRPr="009B02E0">
              <w:t xml:space="preserve">d </w:t>
            </w:r>
            <w:r>
              <w:t xml:space="preserve">06 do 7.30 sati </w:t>
            </w:r>
          </w:p>
          <w:p w:rsidR="008F5B97" w:rsidRDefault="008F5B97" w:rsidP="00456BBF">
            <w:pPr>
              <w:pStyle w:val="Bezproreda"/>
            </w:pPr>
            <w:r>
              <w:t>od 08 do 09</w:t>
            </w:r>
            <w:r w:rsidRPr="009B02E0">
              <w:t xml:space="preserve"> sat</w:t>
            </w:r>
            <w:r>
              <w:t>i</w:t>
            </w:r>
          </w:p>
          <w:p w:rsidR="008F5B97" w:rsidRPr="00055700" w:rsidRDefault="008F5B97" w:rsidP="00456BBF">
            <w:pPr>
              <w:pStyle w:val="Bezproreda"/>
              <w:rPr>
                <w:b/>
              </w:rPr>
            </w:pPr>
            <w:r>
              <w:t>od 14 do 17 sati</w:t>
            </w:r>
          </w:p>
        </w:tc>
        <w:tc>
          <w:tcPr>
            <w:tcW w:w="27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5B97" w:rsidRPr="00055700" w:rsidRDefault="008F5B97" w:rsidP="00456BBF">
            <w:pPr>
              <w:pStyle w:val="Bezproreda"/>
              <w:jc w:val="center"/>
              <w:rPr>
                <w:b/>
              </w:rPr>
            </w:pPr>
            <w:r>
              <w:t>3</w:t>
            </w:r>
            <w:r w:rsidRPr="009B02E0">
              <w:t>0 minuta</w:t>
            </w:r>
          </w:p>
        </w:tc>
      </w:tr>
      <w:tr w:rsidR="008F5B97" w:rsidRPr="00055700" w:rsidTr="00313C05">
        <w:trPr>
          <w:trHeight w:val="174"/>
        </w:trPr>
        <w:tc>
          <w:tcPr>
            <w:tcW w:w="37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5B97" w:rsidRPr="009B02E0" w:rsidRDefault="008F5B97" w:rsidP="00456BBF">
            <w:pPr>
              <w:pStyle w:val="Bezproreda"/>
              <w:jc w:val="both"/>
            </w:pPr>
            <w:r w:rsidRPr="009B02E0">
              <w:t>iz točke 10.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5B97" w:rsidRPr="008F5B97" w:rsidRDefault="008F5B97" w:rsidP="00456BBF">
            <w:pPr>
              <w:pStyle w:val="Bezproreda"/>
            </w:pPr>
            <w:r>
              <w:t>o</w:t>
            </w:r>
            <w:r w:rsidRPr="009B02E0">
              <w:t xml:space="preserve">d </w:t>
            </w:r>
            <w:r>
              <w:t xml:space="preserve">06 do 7.30 sati </w:t>
            </w:r>
          </w:p>
        </w:tc>
        <w:tc>
          <w:tcPr>
            <w:tcW w:w="27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5B97" w:rsidRPr="00055700" w:rsidRDefault="008F5B97" w:rsidP="00456BBF">
            <w:pPr>
              <w:pStyle w:val="Bezproreda"/>
              <w:jc w:val="center"/>
              <w:rPr>
                <w:b/>
              </w:rPr>
            </w:pPr>
            <w:r>
              <w:t>3</w:t>
            </w:r>
            <w:r w:rsidRPr="009B02E0">
              <w:t>0 minuta</w:t>
            </w:r>
          </w:p>
        </w:tc>
      </w:tr>
      <w:tr w:rsidR="008F5B97" w:rsidRPr="00055700" w:rsidTr="00313C05">
        <w:trPr>
          <w:trHeight w:val="357"/>
        </w:trPr>
        <w:tc>
          <w:tcPr>
            <w:tcW w:w="37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5B97" w:rsidRPr="009B02E0" w:rsidRDefault="008F5B97" w:rsidP="00456BBF">
            <w:pPr>
              <w:pStyle w:val="Bezproreda"/>
              <w:jc w:val="both"/>
            </w:pPr>
            <w:r w:rsidRPr="009B02E0">
              <w:t>iz točke 11., 12., 13., 1</w:t>
            </w:r>
            <w:r>
              <w:t>4., 15.</w:t>
            </w:r>
            <w:r w:rsidR="00CE08AF">
              <w:t>,</w:t>
            </w:r>
            <w:r w:rsidRPr="009B02E0">
              <w:t xml:space="preserve"> 16.</w:t>
            </w:r>
            <w:r>
              <w:t xml:space="preserve"> i 18.</w:t>
            </w:r>
          </w:p>
        </w:tc>
        <w:tc>
          <w:tcPr>
            <w:tcW w:w="25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5B97" w:rsidRPr="00634794" w:rsidRDefault="008F5B97" w:rsidP="00456BBF">
            <w:pPr>
              <w:pStyle w:val="Bezproreda"/>
              <w:rPr>
                <w:b/>
              </w:rPr>
            </w:pPr>
            <w:r w:rsidRPr="00634794">
              <w:t xml:space="preserve">od 00 do 24 sata </w:t>
            </w:r>
          </w:p>
        </w:tc>
        <w:tc>
          <w:tcPr>
            <w:tcW w:w="27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F5B97" w:rsidRPr="00055700" w:rsidRDefault="008F5B97" w:rsidP="00456BBF">
            <w:pPr>
              <w:pStyle w:val="Bezproreda"/>
              <w:jc w:val="center"/>
              <w:rPr>
                <w:b/>
              </w:rPr>
            </w:pPr>
            <w:r w:rsidRPr="009B02E0">
              <w:t>60 minuta</w:t>
            </w:r>
          </w:p>
        </w:tc>
      </w:tr>
      <w:tr w:rsidR="008F5B97" w:rsidRPr="00647B9F" w:rsidTr="00313C05">
        <w:trPr>
          <w:trHeight w:val="185"/>
        </w:trPr>
        <w:tc>
          <w:tcPr>
            <w:tcW w:w="37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B97" w:rsidRPr="009B02E0" w:rsidRDefault="008F5B97" w:rsidP="00456BBF">
            <w:pPr>
              <w:pStyle w:val="Bezproreda"/>
              <w:jc w:val="both"/>
            </w:pPr>
            <w:r w:rsidRPr="009B02E0">
              <w:t>iz točke 17.</w:t>
            </w:r>
          </w:p>
        </w:tc>
        <w:tc>
          <w:tcPr>
            <w:tcW w:w="25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B97" w:rsidRDefault="008F5B97" w:rsidP="00456BBF">
            <w:pPr>
              <w:pStyle w:val="Bezproreda"/>
            </w:pPr>
            <w:r>
              <w:t>o</w:t>
            </w:r>
            <w:r w:rsidRPr="009B02E0">
              <w:t xml:space="preserve">d </w:t>
            </w:r>
            <w:r>
              <w:t>05 do 09</w:t>
            </w:r>
            <w:r w:rsidRPr="009B02E0">
              <w:t xml:space="preserve"> sat</w:t>
            </w:r>
            <w:r>
              <w:t>i</w:t>
            </w:r>
          </w:p>
          <w:p w:rsidR="008F5B97" w:rsidRPr="00055700" w:rsidRDefault="008F5B97" w:rsidP="00456BBF">
            <w:pPr>
              <w:pStyle w:val="Bezproreda"/>
              <w:rPr>
                <w:b/>
              </w:rPr>
            </w:pPr>
            <w:r>
              <w:t>od 13 do 15 sati</w:t>
            </w:r>
          </w:p>
        </w:tc>
        <w:tc>
          <w:tcPr>
            <w:tcW w:w="27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B97" w:rsidRPr="00647B9F" w:rsidRDefault="008F5B97" w:rsidP="00456BBF">
            <w:pPr>
              <w:pStyle w:val="Bezproreda"/>
              <w:jc w:val="center"/>
              <w:rPr>
                <w:b/>
                <w:color w:val="FF0000"/>
              </w:rPr>
            </w:pPr>
            <w:r w:rsidRPr="009B02E0">
              <w:t>60 minuta</w:t>
            </w:r>
          </w:p>
        </w:tc>
      </w:tr>
    </w:tbl>
    <w:p w:rsidR="00EB2731" w:rsidRDefault="00EB2731" w:rsidP="00EB2731">
      <w:pPr>
        <w:pStyle w:val="Bezproreda"/>
        <w:ind w:firstLine="708"/>
        <w:jc w:val="both"/>
      </w:pPr>
    </w:p>
    <w:p w:rsidR="00EB2731" w:rsidRDefault="00EB2731" w:rsidP="008F5FE8">
      <w:pPr>
        <w:pStyle w:val="Bezproreda"/>
        <w:jc w:val="center"/>
        <w:rPr>
          <w:b/>
        </w:rPr>
      </w:pPr>
      <w:r>
        <w:rPr>
          <w:b/>
        </w:rPr>
        <w:t>Članak 2.</w:t>
      </w:r>
    </w:p>
    <w:p w:rsidR="00EB2731" w:rsidRDefault="00EB2731" w:rsidP="00EB2731">
      <w:pPr>
        <w:pStyle w:val="Bezproreda"/>
        <w:ind w:firstLine="708"/>
        <w:jc w:val="both"/>
      </w:pPr>
      <w:r>
        <w:t xml:space="preserve">U članku </w:t>
      </w:r>
      <w:r w:rsidR="00D92CA1">
        <w:rPr>
          <w:b/>
        </w:rPr>
        <w:t>6</w:t>
      </w:r>
      <w:r>
        <w:rPr>
          <w:b/>
        </w:rPr>
        <w:t xml:space="preserve">. </w:t>
      </w:r>
      <w:r w:rsidR="00D92CA1">
        <w:rPr>
          <w:b/>
        </w:rPr>
        <w:t>iza stavka 3. dodaje se stavak 4</w:t>
      </w:r>
      <w:r>
        <w:rPr>
          <w:b/>
        </w:rPr>
        <w:t>.</w:t>
      </w:r>
      <w:r>
        <w:t xml:space="preserve"> koji glasi:</w:t>
      </w:r>
    </w:p>
    <w:p w:rsidR="00EB2731" w:rsidRDefault="00EB2731" w:rsidP="00EB2731">
      <w:pPr>
        <w:pStyle w:val="Bezproreda"/>
        <w:ind w:firstLine="708"/>
        <w:jc w:val="both"/>
      </w:pPr>
    </w:p>
    <w:p w:rsidR="00EB2731" w:rsidRDefault="00D92CA1" w:rsidP="00D92CA1">
      <w:pPr>
        <w:pStyle w:val="Bezproreda"/>
        <w:rPr>
          <w:b/>
        </w:rPr>
      </w:pPr>
      <w:r>
        <w:tab/>
        <w:t xml:space="preserve">„ Način </w:t>
      </w:r>
      <w:r w:rsidRPr="00D92CA1">
        <w:t>i uvjeti</w:t>
      </w:r>
      <w:r>
        <w:t xml:space="preserve"> korištenja prekrcajnih mjesta</w:t>
      </w:r>
      <w:r w:rsidRPr="00D92CA1">
        <w:t xml:space="preserve"> propisati će se pravilnikom</w:t>
      </w:r>
      <w:r>
        <w:t xml:space="preserve"> kojeg donosi Gradonačelnik.“</w:t>
      </w:r>
    </w:p>
    <w:p w:rsidR="00EB2731" w:rsidRDefault="00EB2731" w:rsidP="00EB2731">
      <w:pPr>
        <w:pStyle w:val="Bezproreda"/>
        <w:rPr>
          <w:b/>
        </w:rPr>
      </w:pPr>
    </w:p>
    <w:p w:rsidR="00EB2731" w:rsidRDefault="00EB2731" w:rsidP="008F5FE8">
      <w:pPr>
        <w:pStyle w:val="Bezproreda"/>
        <w:jc w:val="center"/>
        <w:rPr>
          <w:b/>
        </w:rPr>
      </w:pPr>
      <w:r>
        <w:rPr>
          <w:b/>
        </w:rPr>
        <w:t>Članak 3.</w:t>
      </w:r>
    </w:p>
    <w:p w:rsidR="00EB2731" w:rsidRDefault="00EB2731" w:rsidP="00EB2731">
      <w:pPr>
        <w:pStyle w:val="Bezproreda"/>
        <w:ind w:firstLine="708"/>
        <w:jc w:val="both"/>
      </w:pPr>
      <w:r>
        <w:t>Ostale odredbe Odluke ostaju nepromijenjene.</w:t>
      </w:r>
    </w:p>
    <w:p w:rsidR="00EB2731" w:rsidRDefault="00EB2731" w:rsidP="00EB2731">
      <w:pPr>
        <w:pStyle w:val="Bezproreda"/>
        <w:jc w:val="center"/>
        <w:rPr>
          <w:rFonts w:cs="Arial"/>
        </w:rPr>
      </w:pPr>
    </w:p>
    <w:p w:rsidR="00EB2731" w:rsidRDefault="00EB2731" w:rsidP="008F5FE8">
      <w:pPr>
        <w:pStyle w:val="Bezproreda"/>
        <w:jc w:val="center"/>
        <w:rPr>
          <w:b/>
        </w:rPr>
      </w:pPr>
      <w:r>
        <w:rPr>
          <w:b/>
        </w:rPr>
        <w:t>Članak 4.</w:t>
      </w:r>
    </w:p>
    <w:p w:rsidR="00EB2731" w:rsidRDefault="00EB2731" w:rsidP="008F5FE8">
      <w:pPr>
        <w:pStyle w:val="Bezproreda"/>
        <w:jc w:val="both"/>
      </w:pPr>
      <w:r>
        <w:tab/>
        <w:t>Ova Odluka stupa na snagu osmog dana od dana  objave u „Glasniku Grada Zadra“.</w:t>
      </w:r>
    </w:p>
    <w:p w:rsidR="008F5FE8" w:rsidRDefault="008F5FE8" w:rsidP="008F5FE8">
      <w:pPr>
        <w:pStyle w:val="Bezproreda"/>
        <w:jc w:val="both"/>
      </w:pPr>
    </w:p>
    <w:p w:rsidR="00EB2731" w:rsidRDefault="00EB2731" w:rsidP="00EB2731">
      <w:pPr>
        <w:pStyle w:val="Bezproreda"/>
      </w:pPr>
      <w:r>
        <w:rPr>
          <w:b/>
        </w:rPr>
        <w:t>KLASA</w:t>
      </w:r>
      <w:r>
        <w:t>: 340-01/18-01/160</w:t>
      </w:r>
    </w:p>
    <w:p w:rsidR="00EB2731" w:rsidRDefault="00EB2731" w:rsidP="00EB2731">
      <w:pPr>
        <w:pStyle w:val="Bezproreda"/>
      </w:pPr>
      <w:r>
        <w:rPr>
          <w:b/>
        </w:rPr>
        <w:t>URBROJ</w:t>
      </w:r>
      <w:r>
        <w:t>:</w:t>
      </w:r>
    </w:p>
    <w:p w:rsidR="00EB2731" w:rsidRDefault="00313C05" w:rsidP="00EB2731">
      <w:pPr>
        <w:spacing w:line="240" w:lineRule="auto"/>
        <w:jc w:val="both"/>
      </w:pPr>
      <w:r>
        <w:t>Zadar,</w:t>
      </w:r>
      <w:r w:rsidR="00EB2731">
        <w:tab/>
      </w:r>
      <w:r w:rsidR="00EB2731">
        <w:tab/>
      </w:r>
      <w:r w:rsidR="00EB2731">
        <w:tab/>
      </w:r>
    </w:p>
    <w:p w:rsidR="00EB2731" w:rsidRPr="008F5FE8" w:rsidRDefault="00EB2731" w:rsidP="00EB2731">
      <w:pPr>
        <w:spacing w:line="240" w:lineRule="auto"/>
        <w:jc w:val="both"/>
        <w:rPr>
          <w:b/>
        </w:rPr>
      </w:pPr>
      <w:r>
        <w:tab/>
      </w:r>
      <w:r>
        <w:tab/>
      </w:r>
      <w:r>
        <w:tab/>
      </w:r>
      <w:r w:rsidR="00313C05">
        <w:tab/>
      </w:r>
      <w:r w:rsidR="00313C05">
        <w:tab/>
      </w:r>
      <w:r w:rsidR="00313C05">
        <w:tab/>
      </w:r>
      <w:r w:rsidR="00C34A18">
        <w:t xml:space="preserve">        </w:t>
      </w:r>
      <w:bookmarkStart w:id="0" w:name="_GoBack"/>
      <w:bookmarkEnd w:id="0"/>
      <w:r w:rsidR="008F5FE8">
        <w:t xml:space="preserve">     </w:t>
      </w:r>
      <w:r>
        <w:rPr>
          <w:b/>
        </w:rPr>
        <w:t>GRADSKO VIJEĆE GRADA ZADRA</w:t>
      </w:r>
    </w:p>
    <w:p w:rsidR="00EB2731" w:rsidRDefault="00EB2731" w:rsidP="00EB2731">
      <w:pPr>
        <w:spacing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PREDSJEDNIK</w:t>
      </w:r>
    </w:p>
    <w:p w:rsidR="00EB2731" w:rsidRDefault="00EB2731" w:rsidP="00EB2731">
      <w:pPr>
        <w:spacing w:line="240" w:lineRule="auto"/>
        <w:jc w:val="both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048A0">
        <w:rPr>
          <w:b/>
        </w:rPr>
        <w:tab/>
      </w:r>
      <w:r w:rsidR="008048A0">
        <w:rPr>
          <w:b/>
        </w:rPr>
        <w:tab/>
      </w:r>
      <w:r w:rsidR="008048A0">
        <w:rPr>
          <w:b/>
        </w:rPr>
        <w:tab/>
        <w:t xml:space="preserve">                      </w:t>
      </w:r>
      <w:r w:rsidR="008F5FE8">
        <w:rPr>
          <w:b/>
        </w:rPr>
        <w:t xml:space="preserve"> </w:t>
      </w:r>
      <w:r w:rsidR="008048A0">
        <w:rPr>
          <w:b/>
        </w:rPr>
        <w:t>Marko Vučetić</w:t>
      </w:r>
    </w:p>
    <w:p w:rsidR="00490372" w:rsidRDefault="00C34A18"/>
    <w:sectPr w:rsidR="0049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31"/>
    <w:rsid w:val="00236279"/>
    <w:rsid w:val="00313C05"/>
    <w:rsid w:val="00767783"/>
    <w:rsid w:val="008048A0"/>
    <w:rsid w:val="00883D3A"/>
    <w:rsid w:val="008F5B97"/>
    <w:rsid w:val="008F5FE8"/>
    <w:rsid w:val="00C34A18"/>
    <w:rsid w:val="00CE08AF"/>
    <w:rsid w:val="00D92CA1"/>
    <w:rsid w:val="00E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42391-F25B-45A6-BDB1-F728E46D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731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2731"/>
    <w:pPr>
      <w:spacing w:after="0" w:line="240" w:lineRule="auto"/>
    </w:pPr>
    <w:rPr>
      <w:rFonts w:ascii="Arial" w:eastAsia="Calibri" w:hAnsi="Arial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4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4A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Svirčić</dc:creator>
  <cp:keywords/>
  <dc:description/>
  <cp:lastModifiedBy>Josipa Svirčić</cp:lastModifiedBy>
  <cp:revision>6</cp:revision>
  <cp:lastPrinted>2023-10-27T05:50:00Z</cp:lastPrinted>
  <dcterms:created xsi:type="dcterms:W3CDTF">2023-10-25T08:28:00Z</dcterms:created>
  <dcterms:modified xsi:type="dcterms:W3CDTF">2023-10-27T05:57:00Z</dcterms:modified>
</cp:coreProperties>
</file>